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4D7ECB" w:rsidRDefault="004D7ECB" w:rsidP="004D7E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7ECB" w:rsidRPr="003D199C" w:rsidRDefault="004D7ECB" w:rsidP="004D7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8.45pt;margin-top:-13.3pt;width:369.1pt;height:43.05pt;z-index:-251658240" fillcolor="#fbd4b4 [1305]"/>
        </w:pict>
      </w:r>
      <w:r w:rsidRPr="003D199C">
        <w:rPr>
          <w:rFonts w:ascii="Times New Roman" w:hAnsi="Times New Roman" w:cs="Times New Roman"/>
          <w:sz w:val="28"/>
          <w:szCs w:val="28"/>
        </w:rPr>
        <w:t>6.1 Στους Κίκονες, στους Λωτοφάγους και στους Κύκλωπες</w:t>
      </w:r>
    </w:p>
    <w:p w:rsidR="004D7ECB" w:rsidRDefault="004D7ECB" w:rsidP="004D7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ECB" w:rsidRDefault="004D7ECB" w:rsidP="004D7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27" style="position:absolute;left:0;text-align:left;margin-left:-17.2pt;margin-top:20.3pt;width:246.5pt;height:51.7pt;z-index:-251658240" arcsize="10923f" fillcolor="#d8d8d8 [2732]"/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Οδυσσέας ξεκινά με τους συντρόφους του ,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με 12 καράβια από την Τροία.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45.3pt;margin-top:1.4pt;width:7.15pt;height:25.8pt;z-index:251658240" fillcolor="#e5b8b7 [1301]">
            <v:textbox style="layout-flow:vertical-ideographic"/>
          </v:shape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28" style="position:absolute;margin-left:-5.5pt;margin-top:5.25pt;width:119pt;height:63.4pt;z-index:-251658240" fillcolor="#ffc000"/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Λόγω δυνατών ανέμων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1" type="#_x0000_t67" style="position:absolute;margin-left:52.45pt;margin-top:22.4pt;width:7.15pt;height:36pt;z-index:251658240" fillcolor="#e5b8b7 [1301]">
            <v:textbox style="layout-flow:vertical-ideographic"/>
          </v:shape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3" type="#_x0000_t105" style="position:absolute;margin-left:163.55pt;margin-top:12.95pt;width:93.15pt;height:26.7pt;z-index:251658240" fillcolor="#e5b8b7 [1301]"/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2" style="position:absolute;margin-left:213.65pt;margin-top:20pt;width:120.5pt;height:70.35pt;z-index:-251658240" fillcolor="#ffc000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0" style="position:absolute;margin-left:-5.5pt;margin-top:20pt;width:199.6pt;height:54.75pt;z-index:-251658240" arcsize="10923f" fillcolor="#ccc0d9 [1303]"/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Φτάνουν στη χώρα των Κικόνων,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όπου  χάνονται σύντροφοι του Οδυσσέα         Λόγω δυνατών ανέμων  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6" type="#_x0000_t67" style="position:absolute;margin-left:251.2pt;margin-top:16.65pt;width:7.15pt;height:23.5pt;z-index:251658240" fillcolor="#e5b8b7 [1301]">
            <v:textbox style="layout-flow:vertical-ideographic"/>
          </v:shape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4" style="position:absolute;margin-left:179.2pt;margin-top:19.75pt;width:139.3pt;height:54pt;z-index:-251658240" arcsize="10923f" fillcolor="#00b0f0"/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Φτάνουν στην Αφρική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36.05pt;margin-top:9pt;width:36.45pt;height:18.2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35" style="position:absolute;margin-left:-11.75pt;margin-top:22pt;width:136.95pt;height:49.3pt;z-index:-251658240" arcsize="10923f" fillcolor="#8db3e2 [1311]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Στη χώρα των Λωτοφάγων      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Χάνονται οι σύντροφοι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Που δοκίμασαν λωτούς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8" type="#_x0000_t67" style="position:absolute;margin-left:45.3pt;margin-top:4.3pt;width:14.3pt;height:20.05pt;z-index:251658240" fillcolor="#e5b8b7 [1301]">
            <v:textbox style="layout-flow:vertical-ideographic"/>
          </v:shape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40" style="position:absolute;margin-left:157pt;margin-top:10.35pt;width:220.55pt;height:149.45pt;z-index:-251658240" arcsize="10923f" fillcolor="#bfbfbf [2412]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7" style="position:absolute;margin-left:-.7pt;margin-top:10.35pt;width:114.2pt;height:51.95pt;z-index:-251658240" fillcolor="#ffc000"/>
        </w:pic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Λόγω δυνατών ανέμων                  Φτάνουν στο νησί των Κυκλώπων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1" type="#_x0000_t32" style="position:absolute;margin-left:106.85pt;margin-top:10.55pt;width:38.3pt;height:27.35pt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χάνονται 4 σύντροφοι, ο Οδυσσέας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τυφλώνει τον Πολύσημο και εκείνος</w:t>
      </w:r>
    </w:p>
    <w:p w:rsidR="004D7ECB" w:rsidRDefault="004D7ECB" w:rsidP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παρακαλά τον πατέρα του, τον Ποσειδώνα </w:t>
      </w:r>
    </w:p>
    <w:p w:rsidR="00157D90" w:rsidRPr="004D7ECB" w:rsidRDefault="004D7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να τιμωρήσει τον Οδυσσέα.</w:t>
      </w:r>
    </w:p>
    <w:sectPr w:rsidR="00157D90" w:rsidRPr="004D7ECB" w:rsidSect="004D7EC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4D7ECB"/>
    <w:rsid w:val="00157D90"/>
    <w:rsid w:val="004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2015-02-08T17:10:00Z</dcterms:created>
  <dcterms:modified xsi:type="dcterms:W3CDTF">2015-02-08T17:11:00Z</dcterms:modified>
</cp:coreProperties>
</file>