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E91" w:rsidRDefault="00FC4E91" w:rsidP="00FC4E91">
      <w:pPr>
        <w:pStyle w:val="Web"/>
        <w:spacing w:line="360" w:lineRule="auto"/>
        <w:jc w:val="both"/>
        <w:textAlignment w:val="baseline"/>
        <w:rPr>
          <w:b/>
          <w:sz w:val="28"/>
          <w:szCs w:val="28"/>
        </w:rPr>
      </w:pPr>
      <w:r w:rsidRPr="00EB346F">
        <w:rPr>
          <w:b/>
          <w:sz w:val="28"/>
          <w:szCs w:val="28"/>
        </w:rPr>
        <w:t>Χρήση των κόμικς στην εκπαίδευση</w:t>
      </w:r>
    </w:p>
    <w:p w:rsidR="00FC4E91" w:rsidRPr="00123767" w:rsidRDefault="00FC4E91" w:rsidP="00FC4E91">
      <w:pPr>
        <w:pStyle w:val="Web"/>
        <w:spacing w:line="360" w:lineRule="auto"/>
        <w:jc w:val="both"/>
        <w:textAlignment w:val="baseline"/>
      </w:pPr>
      <w:r>
        <w:rPr>
          <w:b/>
          <w:sz w:val="28"/>
          <w:szCs w:val="28"/>
        </w:rPr>
        <w:tab/>
      </w:r>
      <w:r w:rsidRPr="00EF3ADA">
        <w:t>Είναι κοινός τόπος πως τα κόμικς</w:t>
      </w:r>
      <w:r>
        <w:t xml:space="preserve">, χωρίς αμφισβήτηση, αποτελούν αγαπημένη συνήθεια για μικρούς και μεγάλους. Πρωταρχικός στόχος της δημιουργίας τους ήταν η ανάγκη για συντροφιά και ψυχαγωγία των ατόμων. Με την  πάροδο των ετών ανακαλύπτεται και η χρήση τους ως ένα αξιόλογο εκπαιδευτικό εργαλείο, ένα εργαλείο μάθησης, πριν την έναρξη της σχολικής ζωής των παιδιών.  Έγιναν πολλές προσπάθειες για την ενσωμάτωση των κόμικς στην εκπαιδευτική διαδικασία. Σύμφωνα με τον </w:t>
      </w:r>
      <w:r>
        <w:rPr>
          <w:lang w:val="en-US"/>
        </w:rPr>
        <w:t>Sturm</w:t>
      </w:r>
      <w:r>
        <w:t xml:space="preserve"> (200</w:t>
      </w:r>
      <w:r w:rsidRPr="00123767">
        <w:t xml:space="preserve">2), </w:t>
      </w:r>
      <w:r>
        <w:t xml:space="preserve">ουσιαστικά, τα κόμικς βρήκαν τον δρόμο τους στην εκπαίδευση μετά το 1992 με  την έκδοση του βιβλίου κόμικς </w:t>
      </w:r>
      <w:proofErr w:type="spellStart"/>
      <w:r w:rsidRPr="00123767">
        <w:rPr>
          <w:i/>
          <w:lang w:val="en-US"/>
        </w:rPr>
        <w:t>Maus</w:t>
      </w:r>
      <w:proofErr w:type="spellEnd"/>
      <w:r>
        <w:rPr>
          <w:i/>
        </w:rPr>
        <w:t xml:space="preserve">, </w:t>
      </w:r>
      <w:r>
        <w:t xml:space="preserve">με θεματικό επίκεντρο το Ολοκαύτωμα του </w:t>
      </w:r>
      <w:r>
        <w:rPr>
          <w:lang w:val="en-US"/>
        </w:rPr>
        <w:t>Art</w:t>
      </w:r>
      <w:r w:rsidRPr="00123767">
        <w:t xml:space="preserve"> </w:t>
      </w:r>
      <w:proofErr w:type="spellStart"/>
      <w:r>
        <w:rPr>
          <w:lang w:val="en-US"/>
        </w:rPr>
        <w:t>Spiegelman</w:t>
      </w:r>
      <w:proofErr w:type="spellEnd"/>
      <w:r w:rsidRPr="00123767">
        <w:t xml:space="preserve"> </w:t>
      </w:r>
      <w:r>
        <w:t>στην Αμερική</w:t>
      </w:r>
      <w:r w:rsidRPr="00123767">
        <w:t>.</w:t>
      </w:r>
      <w:r>
        <w:t xml:space="preserve"> Όσον αφορά στην ελληνική πραγματικότητα τα κόμικς άρχιζαν να εμφανίζονται μετά την μεταπολίτευση μέσα από εφημερίδες και με πολιτικοκοινωνικό περιεχόμενο. Σύμφωνα με τον Αντωνιάδη (1995), τα τελευταία χρόνια παρατηρείται σύνδεση των κόμικς σχεδόν με όλα τα γνωστικά αντικείμενα. Σύμφωνα με τον </w:t>
      </w:r>
      <w:proofErr w:type="spellStart"/>
      <w:r>
        <w:t>Παπαντωνάκη</w:t>
      </w:r>
      <w:proofErr w:type="spellEnd"/>
      <w:r>
        <w:t xml:space="preserve"> (2003), χαρακτηριστικά παραδείγματα σύνδεσης των κόμικς με την εκπαίδευση αποτελούν οι εκδόσεις κόμικς με θέμα τους μύθους του Αισώπου, τη </w:t>
      </w:r>
      <w:proofErr w:type="spellStart"/>
      <w:r>
        <w:t>Φρουτοπία</w:t>
      </w:r>
      <w:proofErr w:type="spellEnd"/>
      <w:r>
        <w:t xml:space="preserve"> του Ευγένιου </w:t>
      </w:r>
      <w:proofErr w:type="spellStart"/>
      <w:r>
        <w:t>Τριβιζά</w:t>
      </w:r>
      <w:proofErr w:type="spellEnd"/>
      <w:r>
        <w:t xml:space="preserve">, τις περιπέτειες του </w:t>
      </w:r>
      <w:proofErr w:type="spellStart"/>
      <w:r>
        <w:t>Αστερίξ</w:t>
      </w:r>
      <w:proofErr w:type="spellEnd"/>
      <w:r>
        <w:t xml:space="preserve">, τις κωμωδίες του Αριστοφάνη κ.ά.  </w:t>
      </w:r>
    </w:p>
    <w:p w:rsidR="00157D90" w:rsidRDefault="00157D90"/>
    <w:sectPr w:rsidR="00157D90" w:rsidSect="00157D9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FC4E91"/>
    <w:rsid w:val="00157D90"/>
    <w:rsid w:val="00FC4E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D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C4E9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1046</Characters>
  <Application>Microsoft Office Word</Application>
  <DocSecurity>0</DocSecurity>
  <Lines>8</Lines>
  <Paragraphs>2</Paragraphs>
  <ScaleCrop>false</ScaleCrop>
  <Company>Hewlett-Packard</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2015-02-08T11:38:00Z</dcterms:created>
  <dcterms:modified xsi:type="dcterms:W3CDTF">2015-02-08T11:38:00Z</dcterms:modified>
</cp:coreProperties>
</file>