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61" w:rsidRDefault="00C11B61" w:rsidP="00C11B61">
      <w:pPr>
        <w:pStyle w:val="Web"/>
        <w:spacing w:line="360" w:lineRule="auto"/>
        <w:jc w:val="both"/>
        <w:textAlignment w:val="baseline"/>
        <w:rPr>
          <w:b/>
          <w:sz w:val="28"/>
          <w:szCs w:val="28"/>
        </w:rPr>
      </w:pPr>
      <w:r w:rsidRPr="00EB346F">
        <w:rPr>
          <w:b/>
          <w:sz w:val="28"/>
          <w:szCs w:val="28"/>
        </w:rPr>
        <w:t>Ψηφιακό Σχολείο</w:t>
      </w:r>
    </w:p>
    <w:p w:rsidR="00C11B61" w:rsidRDefault="00C11B61" w:rsidP="00C11B61">
      <w:pPr>
        <w:pStyle w:val="Web"/>
        <w:spacing w:line="360" w:lineRule="auto"/>
        <w:ind w:firstLine="360"/>
        <w:jc w:val="both"/>
        <w:textAlignment w:val="baseline"/>
      </w:pPr>
      <w:r>
        <w:t>Αποτελεί κοινή διαπίστωση πως είναι  έντονη η ανάγκη αλλαγής του παραδοσιακού  σχολείου, και η δημιουργία ενός σχολείου, που θα έχει ως επίκεντρο τις νέες τεχνολογίες. Από αυτή την ανάγκη γεννήθηκε το «ψηφιακό σχολείο», του οποίου η σημασία, κατά καιρούς, έχει διαφοροποιηθεί και αμφισβητηθεί, όπως και καθετί καινούριο στην ήδη διαμορφωμένη κλειστή σχολική πραγματικότητα. Αρκετοί υποστηρίζουν πως  για να ονομαστεί ένα σχολείο ψηφιακό, αρκεί ο τεχνολογικός εξοπλισμός, και η δυνατότητα μετατροπής των έντυπων σχολικών βιβλίων σε ηλεκτρονική μορφή. Σύμφωνα</w:t>
      </w:r>
      <w:r w:rsidRPr="0038278C">
        <w:t xml:space="preserve"> </w:t>
      </w:r>
      <w:r>
        <w:t>με</w:t>
      </w:r>
      <w:r w:rsidRPr="0038278C">
        <w:t xml:space="preserve"> </w:t>
      </w:r>
      <w:r>
        <w:t>τους</w:t>
      </w:r>
      <w:r w:rsidRPr="0038278C">
        <w:t xml:space="preserve"> </w:t>
      </w:r>
      <w:r w:rsidRPr="0038278C">
        <w:rPr>
          <w:lang w:val="en-US"/>
        </w:rPr>
        <w:t>Dexter</w:t>
      </w:r>
      <w:r>
        <w:t xml:space="preserve">, </w:t>
      </w:r>
      <w:r>
        <w:rPr>
          <w:lang w:val="en-US"/>
        </w:rPr>
        <w:t>Anderson</w:t>
      </w:r>
      <w:r w:rsidRPr="0038278C">
        <w:t>,</w:t>
      </w:r>
      <w:r>
        <w:t xml:space="preserve"> και </w:t>
      </w:r>
      <w:r w:rsidRPr="0038278C">
        <w:t xml:space="preserve"> </w:t>
      </w:r>
      <w:r w:rsidRPr="0038278C">
        <w:rPr>
          <w:lang w:val="en-US"/>
        </w:rPr>
        <w:t>Becker</w:t>
      </w:r>
      <w:r>
        <w:t xml:space="preserve"> (1999), ψηφιακό καλείται το σχολείο, στο οποίο οι νέες τεχνολογίες ενσωματώνονται αποτελεσματικά στη διαδικασία μάθησης, και οι μαθητές είναι σε θέση να εμπλέκονται 100% στην εκπαιδευτική διαδικασία, συμμετέχοντας σε ουσιαστικές δραστηριότητες, και χτίζοντας τη νέα γνώση</w:t>
      </w:r>
      <w:r w:rsidRPr="00114727">
        <w:t xml:space="preserve">, </w:t>
      </w:r>
      <w:r>
        <w:t>πριν την εκμάθηση της χρήσης των ΤΠΕ.</w:t>
      </w:r>
    </w:p>
    <w:p w:rsidR="00157D90" w:rsidRDefault="00157D90"/>
    <w:sectPr w:rsidR="00157D90" w:rsidSect="00157D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C11B61"/>
    <w:rsid w:val="00157D90"/>
    <w:rsid w:val="00C1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1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780</Characters>
  <Application>Microsoft Office Word</Application>
  <DocSecurity>0</DocSecurity>
  <Lines>6</Lines>
  <Paragraphs>1</Paragraphs>
  <ScaleCrop>false</ScaleCrop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2015-02-08T11:38:00Z</dcterms:created>
  <dcterms:modified xsi:type="dcterms:W3CDTF">2015-02-08T11:38:00Z</dcterms:modified>
</cp:coreProperties>
</file>